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E3" w:rsidRDefault="0058072E" w:rsidP="008458E3">
      <w:pPr>
        <w:spacing w:after="0" w:line="240" w:lineRule="auto"/>
        <w:jc w:val="center"/>
        <w:rPr>
          <w:rFonts w:ascii="Times New Roman" w:hAnsi="Times New Roman" w:cs="Times New Roman"/>
          <w:b/>
          <w:sz w:val="28"/>
          <w:szCs w:val="28"/>
        </w:rPr>
      </w:pPr>
      <w:r w:rsidRPr="00C70BC6">
        <w:rPr>
          <w:rFonts w:ascii="Times New Roman" w:hAnsi="Times New Roman" w:cs="Times New Roman"/>
          <w:b/>
          <w:sz w:val="28"/>
          <w:szCs w:val="28"/>
        </w:rPr>
        <w:t xml:space="preserve">Пенсионный </w:t>
      </w:r>
      <w:r w:rsidR="008458E3">
        <w:rPr>
          <w:rFonts w:ascii="Times New Roman" w:hAnsi="Times New Roman" w:cs="Times New Roman"/>
          <w:b/>
          <w:sz w:val="28"/>
          <w:szCs w:val="28"/>
        </w:rPr>
        <w:t>фонд отвечает….</w:t>
      </w:r>
    </w:p>
    <w:p w:rsidR="0058072E" w:rsidRPr="008458E3" w:rsidRDefault="0058072E" w:rsidP="008458E3">
      <w:pPr>
        <w:spacing w:after="0" w:line="240" w:lineRule="auto"/>
        <w:jc w:val="center"/>
        <w:rPr>
          <w:rFonts w:ascii="Times New Roman" w:hAnsi="Times New Roman" w:cs="Times New Roman"/>
          <w:i/>
          <w:sz w:val="24"/>
          <w:szCs w:val="24"/>
        </w:rPr>
      </w:pPr>
      <w:r w:rsidRPr="008458E3">
        <w:rPr>
          <w:rFonts w:ascii="Times New Roman" w:hAnsi="Times New Roman" w:cs="Times New Roman"/>
          <w:i/>
          <w:sz w:val="24"/>
          <w:szCs w:val="24"/>
        </w:rPr>
        <w:t>электронная трудовая книжка</w:t>
      </w:r>
    </w:p>
    <w:p w:rsid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Вопрос:</w:t>
      </w:r>
      <w:r w:rsidR="0058072E" w:rsidRPr="00C70BC6">
        <w:rPr>
          <w:rFonts w:ascii="Times New Roman" w:hAnsi="Times New Roman" w:cs="Times New Roman"/>
          <w:sz w:val="28"/>
          <w:szCs w:val="28"/>
        </w:rPr>
        <w:t xml:space="preserve"> </w:t>
      </w:r>
    </w:p>
    <w:p w:rsidR="0058072E" w:rsidRP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 xml:space="preserve">Я </w:t>
      </w:r>
      <w:r w:rsidR="0058072E" w:rsidRPr="00C70BC6">
        <w:rPr>
          <w:rFonts w:ascii="Times New Roman" w:hAnsi="Times New Roman" w:cs="Times New Roman"/>
          <w:sz w:val="28"/>
          <w:szCs w:val="28"/>
        </w:rPr>
        <w:t>по</w:t>
      </w:r>
      <w:bookmarkStart w:id="0" w:name="_GoBack"/>
      <w:bookmarkEnd w:id="0"/>
      <w:r w:rsidR="0058072E" w:rsidRPr="00C70BC6">
        <w:rPr>
          <w:rFonts w:ascii="Times New Roman" w:hAnsi="Times New Roman" w:cs="Times New Roman"/>
          <w:sz w:val="28"/>
          <w:szCs w:val="28"/>
        </w:rPr>
        <w:t>дала работодателю письменное заявление о ведении трудовой книжки в цифровом формате, а  что станет с бумажным вариантом моей трудовой книжки?</w:t>
      </w:r>
    </w:p>
    <w:p w:rsidR="0058072E" w:rsidRPr="00C70BC6" w:rsidRDefault="0058072E" w:rsidP="00C70BC6">
      <w:pPr>
        <w:jc w:val="both"/>
        <w:rPr>
          <w:rFonts w:ascii="Times New Roman" w:hAnsi="Times New Roman" w:cs="Times New Roman"/>
          <w:sz w:val="28"/>
          <w:szCs w:val="28"/>
        </w:rPr>
      </w:pPr>
      <w:proofErr w:type="gramStart"/>
      <w:r w:rsidRPr="00C70BC6">
        <w:rPr>
          <w:rFonts w:ascii="Times New Roman" w:hAnsi="Times New Roman" w:cs="Times New Roman"/>
          <w:sz w:val="28"/>
          <w:szCs w:val="28"/>
        </w:rPr>
        <w:t>Изъявившие желание иметь электронный документ получат бумажную трудовую книжку на руки, в ней будет сделана отметка о ведении ЭТК.</w:t>
      </w:r>
      <w:proofErr w:type="gramEnd"/>
      <w:r w:rsidRPr="00C70BC6">
        <w:rPr>
          <w:rFonts w:ascii="Times New Roman" w:hAnsi="Times New Roman" w:cs="Times New Roman"/>
          <w:sz w:val="28"/>
          <w:szCs w:val="28"/>
        </w:rPr>
        <w:t xml:space="preserve"> В день увольнения работодатель обязан выдать сведения о трудовой деятельности.</w:t>
      </w:r>
    </w:p>
    <w:p w:rsidR="0058072E" w:rsidRPr="00C70BC6" w:rsidRDefault="0058072E" w:rsidP="00C70BC6">
      <w:pPr>
        <w:jc w:val="both"/>
        <w:rPr>
          <w:rFonts w:ascii="Times New Roman" w:hAnsi="Times New Roman" w:cs="Times New Roman"/>
          <w:sz w:val="28"/>
          <w:szCs w:val="28"/>
        </w:rPr>
      </w:pPr>
      <w:r w:rsidRPr="00C70BC6">
        <w:rPr>
          <w:rFonts w:ascii="Times New Roman" w:hAnsi="Times New Roman" w:cs="Times New Roman"/>
          <w:sz w:val="28"/>
          <w:szCs w:val="28"/>
        </w:rPr>
        <w:t>Электронная трудовая книжка (ЭТК) — это цифровой формат знакомой всем бумажной версии документа.  Посмотреть сведения из нее можно в личном кабинете ПФР</w:t>
      </w:r>
      <w:r w:rsidR="0059566D" w:rsidRPr="00C70BC6">
        <w:rPr>
          <w:rFonts w:ascii="Times New Roman" w:hAnsi="Times New Roman" w:cs="Times New Roman"/>
          <w:sz w:val="28"/>
          <w:szCs w:val="28"/>
        </w:rPr>
        <w:t xml:space="preserve"> </w:t>
      </w:r>
      <w:hyperlink r:id="rId5" w:history="1">
        <w:r w:rsidR="0059566D" w:rsidRPr="00C70BC6">
          <w:rPr>
            <w:rStyle w:val="a3"/>
            <w:rFonts w:ascii="Times New Roman" w:hAnsi="Times New Roman" w:cs="Times New Roman"/>
            <w:sz w:val="28"/>
            <w:szCs w:val="28"/>
          </w:rPr>
          <w:t>https://es.pfrf.ru/</w:t>
        </w:r>
      </w:hyperlink>
      <w:r w:rsidR="0059566D" w:rsidRPr="00C70BC6">
        <w:rPr>
          <w:rFonts w:ascii="Times New Roman" w:hAnsi="Times New Roman" w:cs="Times New Roman"/>
          <w:sz w:val="28"/>
          <w:szCs w:val="28"/>
        </w:rPr>
        <w:t xml:space="preserve"> </w:t>
      </w:r>
      <w:r w:rsidRPr="00C70BC6">
        <w:rPr>
          <w:rFonts w:ascii="Times New Roman" w:hAnsi="Times New Roman" w:cs="Times New Roman"/>
          <w:sz w:val="28"/>
          <w:szCs w:val="28"/>
        </w:rPr>
        <w:t xml:space="preserve">, на портале </w:t>
      </w:r>
      <w:proofErr w:type="spellStart"/>
      <w:r w:rsidRPr="00C70BC6">
        <w:rPr>
          <w:rFonts w:ascii="Times New Roman" w:hAnsi="Times New Roman" w:cs="Times New Roman"/>
          <w:sz w:val="28"/>
          <w:szCs w:val="28"/>
        </w:rPr>
        <w:t>госуслуг</w:t>
      </w:r>
      <w:proofErr w:type="spellEnd"/>
      <w:r w:rsidRPr="00C70BC6">
        <w:rPr>
          <w:rFonts w:ascii="Times New Roman" w:hAnsi="Times New Roman" w:cs="Times New Roman"/>
          <w:sz w:val="28"/>
          <w:szCs w:val="28"/>
        </w:rPr>
        <w:t>, а также через соответствующие приложения на смартфоне.</w:t>
      </w:r>
    </w:p>
    <w:p w:rsidR="00C70BC6" w:rsidRP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Введение электронной трудовой книжки открывает множество преимуще</w:t>
      </w:r>
      <w:proofErr w:type="gramStart"/>
      <w:r w:rsidRPr="00C70BC6">
        <w:rPr>
          <w:rFonts w:ascii="Times New Roman" w:hAnsi="Times New Roman" w:cs="Times New Roman"/>
          <w:sz w:val="28"/>
          <w:szCs w:val="28"/>
        </w:rPr>
        <w:t>ств дл</w:t>
      </w:r>
      <w:proofErr w:type="gramEnd"/>
      <w:r w:rsidRPr="00C70BC6">
        <w:rPr>
          <w:rFonts w:ascii="Times New Roman" w:hAnsi="Times New Roman" w:cs="Times New Roman"/>
          <w:sz w:val="28"/>
          <w:szCs w:val="28"/>
        </w:rPr>
        <w:t>я граждан и упрощает им жизнь. Человеческий фактор часто приводит к тому, что в документах имеют место описки, исправления, неправильное указание должностей, нечитаемые записи или печати. Все это может создать проблемы в будущем. Например, при назначении пенсии могут быть исключены из трудового стажа периоды с исправлениями, ошибочными записями, размытыми печатями. Введение ЭТК минимизирует подобные ошибки.</w:t>
      </w:r>
    </w:p>
    <w:p w:rsidR="00C70BC6" w:rsidRP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ЭТК позволяет оформлять пенсии дистанционно, по данным лицевого счета. Документально подтверждать стаж будущему пенсионеру на бумажных носителях не потребуется. Это избавит граждан от утомительной беготни по инстанциям для получения различных справок и выписок.</w:t>
      </w:r>
    </w:p>
    <w:p w:rsidR="00C70BC6" w:rsidRP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Работники получают  удобный и быстрый доступ к данным о своей трудовой деятельности. Копия трудовой книжки фактически представляет собой распечатку из электронного реестра. Ранее заверенные копии выдавал только работодатель, у которого хранилась бумажная трудовая книжка.</w:t>
      </w:r>
    </w:p>
    <w:p w:rsidR="00C70BC6" w:rsidRPr="00C70BC6" w:rsidRDefault="00C70BC6" w:rsidP="00C70BC6">
      <w:pPr>
        <w:jc w:val="both"/>
        <w:rPr>
          <w:rFonts w:ascii="Times New Roman" w:hAnsi="Times New Roman" w:cs="Times New Roman"/>
          <w:sz w:val="28"/>
          <w:szCs w:val="28"/>
        </w:rPr>
      </w:pPr>
      <w:r w:rsidRPr="00C70BC6">
        <w:rPr>
          <w:rFonts w:ascii="Times New Roman" w:hAnsi="Times New Roman" w:cs="Times New Roman"/>
          <w:sz w:val="28"/>
          <w:szCs w:val="28"/>
        </w:rPr>
        <w:t>ЭТК упрощает получение многих услуг, для которых требуется предоставлять сведения о трудовой деятельности. Например, оформление пособий, выдача кредита, получение загранпаспорта.</w:t>
      </w:r>
    </w:p>
    <w:p w:rsidR="00C70BC6" w:rsidRDefault="00C70BC6" w:rsidP="00C70BC6">
      <w:r>
        <w:t xml:space="preserve">          __________________________________________________________________</w:t>
      </w:r>
    </w:p>
    <w:p w:rsidR="00C70BC6" w:rsidRPr="00C70BC6" w:rsidRDefault="00C70BC6" w:rsidP="00C70BC6">
      <w:pPr>
        <w:rPr>
          <w:rFonts w:ascii="Times New Roman" w:hAnsi="Times New Roman" w:cs="Times New Roman"/>
          <w:i/>
        </w:rPr>
      </w:pPr>
      <w:r w:rsidRPr="00C70BC6">
        <w:rPr>
          <w:rFonts w:ascii="Times New Roman" w:hAnsi="Times New Roman" w:cs="Times New Roman"/>
          <w:i/>
        </w:rPr>
        <w:t xml:space="preserve">Пресс-служба ГУ-УПФР в </w:t>
      </w:r>
      <w:proofErr w:type="spellStart"/>
      <w:r w:rsidRPr="00C70BC6">
        <w:rPr>
          <w:rFonts w:ascii="Times New Roman" w:hAnsi="Times New Roman" w:cs="Times New Roman"/>
          <w:i/>
        </w:rPr>
        <w:t>г</w:t>
      </w:r>
      <w:proofErr w:type="gramStart"/>
      <w:r w:rsidRPr="00C70BC6">
        <w:rPr>
          <w:rFonts w:ascii="Times New Roman" w:hAnsi="Times New Roman" w:cs="Times New Roman"/>
          <w:i/>
        </w:rPr>
        <w:t>.Б</w:t>
      </w:r>
      <w:proofErr w:type="gramEnd"/>
      <w:r w:rsidRPr="00C70BC6">
        <w:rPr>
          <w:rFonts w:ascii="Times New Roman" w:hAnsi="Times New Roman" w:cs="Times New Roman"/>
          <w:i/>
        </w:rPr>
        <w:t>елоярский</w:t>
      </w:r>
      <w:proofErr w:type="spellEnd"/>
      <w:r w:rsidRPr="00C70BC6">
        <w:rPr>
          <w:rFonts w:ascii="Times New Roman" w:hAnsi="Times New Roman" w:cs="Times New Roman"/>
          <w:i/>
        </w:rPr>
        <w:t xml:space="preserve"> Ханты-Мансийского автономного округа-Югры</w:t>
      </w:r>
    </w:p>
    <w:sectPr w:rsidR="00C70BC6" w:rsidRPr="00C70BC6" w:rsidSect="008458E3">
      <w:pgSz w:w="11906" w:h="16838"/>
      <w:pgMar w:top="426" w:right="850"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2E"/>
    <w:rsid w:val="0058072E"/>
    <w:rsid w:val="0059566D"/>
    <w:rsid w:val="008458E3"/>
    <w:rsid w:val="00BC10C3"/>
    <w:rsid w:val="00C7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Целовальник Елена Владимировна</dc:creator>
  <cp:lastModifiedBy>Целовальник Елена Владимировна</cp:lastModifiedBy>
  <cp:revision>4</cp:revision>
  <dcterms:created xsi:type="dcterms:W3CDTF">2021-03-12T07:14:00Z</dcterms:created>
  <dcterms:modified xsi:type="dcterms:W3CDTF">2021-03-15T06:06:00Z</dcterms:modified>
</cp:coreProperties>
</file>